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An Ideal Husband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z w:val="28"/>
          <w:szCs w:val="28"/>
        </w:rPr>
      </w:pPr>
      <w:r w:rsidDel="00000000" w:rsidR="00000000" w:rsidRPr="00000000">
        <w:rPr>
          <w:rFonts w:ascii="Georgia" w:cs="Georgia" w:eastAsia="Georgia" w:hAnsi="Georgia"/>
          <w:i w:val="1"/>
          <w:iCs w:val="1"/>
          <w:sz w:val="28"/>
          <w:szCs w:val="28"/>
          <w:rtl w:val="0"/>
        </w:rPr>
        <w:t xml:space="preserve">Duologue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rtl w:val="0"/>
        </w:rPr>
        <w:t xml:space="preserve">By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Oscar Wilde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Published by ScriptsandSketches.com</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This society comedy was first produced in 1895 at the Haymarket Theatre London The play is set mainly in the Grosvenor Square home of Sir Robert Chiltern, respected politician and Undersecretary for foreign affairs. He and </w:t>
      </w:r>
      <w:r w:rsidDel="00000000" w:rsidR="00000000" w:rsidRPr="00000000">
        <w:rPr>
          <w:rFonts w:ascii="Georgia" w:cs="Georgia" w:eastAsia="Georgia" w:hAnsi="Georgia"/>
          <w:i w:val="1"/>
          <w:iCs w:val="1"/>
          <w:rtl w:val="0"/>
        </w:rPr>
        <w:t xml:space="preserve">LADY CHILTERN</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are entertaining guests, one of whom is the fascinating but unscrupulous Mrs Cheveley.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During the evening M</w:t>
      </w:r>
      <w:r w:rsidDel="00000000" w:rsidR="00000000" w:rsidRPr="00000000">
        <w:rPr>
          <w:rFonts w:ascii="Georgia" w:cs="Georgia" w:eastAsia="Georgia" w:hAnsi="Georgia"/>
          <w:i w:val="1"/>
          <w:iCs w:val="1"/>
          <w:rtl w:val="0"/>
        </w:rPr>
        <w:t xml:space="preserve">RS CHEVELEY</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contrives to speak to Sir Robert privately. She has a large investment in an Argentine canal scheme, which Sir Robert has publicly denounced as a swindle. She informs him that it will be in his interest to reconsider his position and withdraw his report on the matter. If he refuses, she has information in her possession that will ruin him. The following morning M</w:t>
      </w:r>
      <w:r w:rsidDel="00000000" w:rsidR="00000000" w:rsidRPr="00000000">
        <w:rPr>
          <w:rFonts w:ascii="Georgia" w:cs="Georgia" w:eastAsia="Georgia" w:hAnsi="Georgia"/>
          <w:i w:val="1"/>
          <w:iCs w:val="1"/>
          <w:rtl w:val="0"/>
        </w:rPr>
        <w:t xml:space="preserve">RS CHEVELEY</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receives a note from Sir Robert refusing to accede to her demands, and in this scene she confronts </w:t>
      </w:r>
      <w:r w:rsidDel="00000000" w:rsidR="00000000" w:rsidRPr="00000000">
        <w:rPr>
          <w:rFonts w:ascii="Georgia" w:cs="Georgia" w:eastAsia="Georgia" w:hAnsi="Georgia"/>
          <w:i w:val="1"/>
          <w:iCs w:val="1"/>
          <w:rtl w:val="0"/>
        </w:rPr>
        <w:t xml:space="preserve">LADY CHILTERN</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Wonderful woman, Lady Markby, isn't she? Talks more and says less than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anybody I ever met. She is made to be a public speaker. Much more so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than her husband, though he is a typical Englishman, always dull and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usually violent.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Makes no answer, but remains standing. There is a pause. Then the eyes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1"/>
          <w:iCs w:val="1"/>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of the two women meet. </w:t>
      </w:r>
      <w:r w:rsidDel="00000000" w:rsidR="00000000" w:rsidRPr="00000000">
        <w:rPr>
          <w:rFonts w:ascii="Georgia" w:cs="Georgia" w:eastAsia="Georgia" w:hAnsi="Georgia"/>
          <w:i w:val="1"/>
          <w:iCs w:val="1"/>
          <w:rtl w:val="0"/>
        </w:rPr>
        <w:t xml:space="preserve">LADY CHILTERN</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looks stern and pale. </w:t>
      </w:r>
      <w:r w:rsidDel="00000000" w:rsidR="00000000" w:rsidRPr="00000000">
        <w:rPr>
          <w:rFonts w:ascii="Georgia" w:cs="Georgia" w:eastAsia="Georgia" w:hAnsi="Georgia"/>
          <w:i w:val="1"/>
          <w:iCs w:val="1"/>
          <w:rtl w:val="0"/>
        </w:rPr>
        <w:t xml:space="preserve">MRS.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rtl w:val="0"/>
        </w:rPr>
        <w:t xml:space="preserve">CHEVELEY</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seems rather amused</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rtl w:val="0"/>
        </w:rPr>
        <w:t xml:space="preserve">Mrs Cheveley</w:t>
      </w:r>
      <w:r w:rsidDel="00000000" w:rsidR="00000000" w:rsidRPr="00000000">
        <w:rPr>
          <w:rFonts w:ascii="Georgia" w:cs="Georgia" w:eastAsia="Georgia" w:hAnsi="Georgia"/>
          <w:smallCaps w:val="0"/>
          <w:strike w:val="0"/>
          <w:color w:val="000000"/>
          <w:u w:val="none"/>
          <w:shd w:fill="auto" w:val="clear"/>
          <w:vertAlign w:val="baseline"/>
          <w:rtl w:val="0"/>
        </w:rPr>
        <w:t xml:space="preserve">, I think it is right to tell you quite frankly that, had I known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smallCaps w:val="0"/>
          <w:strike w:val="0"/>
          <w:color w:val="000000"/>
          <w:u w:val="none"/>
          <w:shd w:fill="auto" w:val="clear"/>
          <w:vertAlign w:val="baseline"/>
          <w:rtl w:val="0"/>
        </w:rPr>
        <w:t xml:space="preserve">who you really were, I should not have invited you to my house last night.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With an impertinent smile</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r>
      <w:r w:rsidDel="00000000" w:rsidR="00000000" w:rsidRPr="00000000">
        <w:rPr>
          <w:rFonts w:ascii="Georgia" w:cs="Georgia" w:eastAsia="Georgia" w:hAnsi="Georgia"/>
          <w:smallCaps w:val="0"/>
          <w:strike w:val="0"/>
          <w:color w:val="000000"/>
          <w:u w:val="none"/>
          <w:shd w:fill="auto" w:val="clear"/>
          <w:vertAlign w:val="baseline"/>
          <w:rtl w:val="0"/>
        </w:rPr>
        <w:t xml:space="preserve">Really?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 could not have done so.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 see that after all these years you have not changed a bit, Gertrude.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 never change.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Elevating her eyebrows</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Then life has taught you nothing?</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It has taught me that a person who has once been guilty of a</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dishonest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and dishonourable action may be guilty of it a second</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time, and should be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shunned.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Would you apply that rule to everyone?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Yes, to everyone, without exception.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Then I am sorry for you, Gertrude, very sorry for you.</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see now, I was sure, that for many reasons any further acquaintance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between us during your stay in London is quite impossible?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Leaning back in her chair</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Do you know, Gertrude, I don't mind your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talking morality a bit. Morality is simply the attitude we adopt towards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people whom we personally dislike. You dislike me. I am quite aware of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that. And I have always detested you. And yet I have come here to do you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 service.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Contemptuously</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Like the service you wished to render my husband last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night, I suppose. Thank heaven, I saved him from that.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Starting to her feet</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It was you who made him write that insolent letter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to me? It was you who made him break his promise?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Then you must make him keep it. I give you till to­ morrow morning ­ no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more. If by that time your husband does not solemnly bind himself to help me in this great scheme in which I am interested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This fraudulent speculation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Call it what you choose. I hold your husband in the hollow of my hand,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and if you are wise you will make him do what I tell him.</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LADY </w:t>
        <w:tab/>
        <w:t xml:space="preserve">CHILTERN:</w:t>
      </w:r>
      <w:r w:rsidDel="00000000" w:rsidR="00000000" w:rsidRPr="00000000">
        <w:rPr>
          <w:rFonts w:ascii="Georgia" w:cs="Georgia" w:eastAsia="Georgia" w:hAnsi="Georgia"/>
          <w:i w:val="1"/>
          <w:iCs w:val="1"/>
          <w:smallCaps w:val="0"/>
          <w:strike w:val="0"/>
          <w:color w:val="000000"/>
          <w:u w:val="none"/>
          <w:shd w:fill="auto" w:val="clear"/>
          <w:vertAlign w:val="baseline"/>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Rising and going towards her</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are impertinent. What has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my husband to do with you? With a</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woman like you?</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With a bitter laugh</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In this world like meets with like. It is because your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husband is himself fraudulent and dishonest that we pair so well together.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Between you and him there are chasms. He and I are closer than friends.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We are enemies linked together. The same sin binds us.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How dare you class my husband with yourself? How dare you threaten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him or me? Leave my house. You are unfit to enter it.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SIR ROBERT CHILTERN enters from behind. He hears his wife's last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words, and sees to whom they are addressed. He grows deadly pale</w:t>
      </w:r>
      <w:r w:rsidDel="00000000" w:rsidR="00000000" w:rsidRPr="00000000">
        <w:rPr>
          <w:rFonts w:ascii="Georgia" w:cs="Georgia" w:eastAsia="Georgia" w:hAnsi="Georgia"/>
          <w:i w:val="1"/>
          <w:iCs w:val="1"/>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Your house! A house bought with the price of dishonour. A house,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everything in which has been paid for by fraud. </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Turns round and sees SIR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ROBERT CHILTERN</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Ask him what the origin of his fortune is! Get him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to tell you how he sold to a stockbroker a Cabinet secret. Learn from him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to what you owe your position.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LADY CHILTERN:</w:t>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It is not true! Robert! It is not true!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MRS. CHEVELEY:</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Pointing at him with outstretched finger</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r>
      <w:r w:rsidDel="00000000" w:rsidR="00000000" w:rsidRPr="00000000">
        <w:rPr>
          <w:rFonts w:ascii="Georgia" w:cs="Georgia" w:eastAsia="Georgia" w:hAnsi="Georgia"/>
          <w:smallCaps w:val="0"/>
          <w:strike w:val="0"/>
          <w:color w:val="000000"/>
          <w:u w:val="none"/>
          <w:shd w:fill="auto" w:val="clear"/>
          <w:vertAlign w:val="baseline"/>
          <w:rtl w:val="0"/>
        </w:rPr>
        <w:t xml:space="preserve">Look at him! Can he deny it?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smallCaps w:val="0"/>
          <w:strike w:val="0"/>
          <w:color w:val="000000"/>
          <w:u w:val="none"/>
          <w:shd w:fill="auto" w:val="clear"/>
          <w:vertAlign w:val="baseline"/>
          <w:rtl w:val="0"/>
        </w:rPr>
        <w:t xml:space="preserve">Does he dare 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rPr>
      </w:pPr>
      <w:r w:rsidDel="00000000" w:rsidR="00000000" w:rsidRPr="00000000">
        <w:rPr>
          <w:rtl w:val="0"/>
        </w:rPr>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b w:val="1"/>
        <w:bCs w:val="1"/>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WYrMAMnC3KSauk1oTAkkoqT0g==">CgMxLjA4AHIhMUVjQjJZdXVlWkxrZ25YV1RETURSY05UcmQ1cDVJYUs3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